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6C9" w:rsidRDefault="00C64A6E" w:rsidP="00C64A6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Africa RISING</w:t>
      </w:r>
      <w:r w:rsidR="00FE76C9">
        <w:rPr>
          <w:b/>
          <w:sz w:val="28"/>
          <w:szCs w:val="28"/>
          <w:u w:val="single"/>
        </w:rPr>
        <w:t>- NAFAKA Scaling project meeting – maize team</w:t>
      </w:r>
    </w:p>
    <w:p w:rsidR="00FE76C9" w:rsidRDefault="00FE76C9" w:rsidP="00C64A6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December 11, 2015</w:t>
      </w:r>
    </w:p>
    <w:p w:rsidR="00E8544E" w:rsidRPr="00C64A6E" w:rsidRDefault="00FE76C9" w:rsidP="00C64A6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Venue: Project office at </w:t>
      </w:r>
      <w:proofErr w:type="spellStart"/>
      <w:r>
        <w:rPr>
          <w:b/>
          <w:sz w:val="28"/>
          <w:szCs w:val="28"/>
          <w:u w:val="single"/>
        </w:rPr>
        <w:t>Sokoine</w:t>
      </w:r>
      <w:proofErr w:type="spellEnd"/>
      <w:r>
        <w:rPr>
          <w:b/>
          <w:sz w:val="28"/>
          <w:szCs w:val="28"/>
          <w:u w:val="single"/>
        </w:rPr>
        <w:t xml:space="preserve"> University of Agriculture, </w:t>
      </w:r>
      <w:proofErr w:type="spellStart"/>
      <w:r>
        <w:rPr>
          <w:b/>
          <w:sz w:val="28"/>
          <w:szCs w:val="28"/>
          <w:u w:val="single"/>
        </w:rPr>
        <w:t>Morogoro</w:t>
      </w:r>
      <w:proofErr w:type="spellEnd"/>
    </w:p>
    <w:p w:rsidR="00EB5477" w:rsidRDefault="00EB54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4433"/>
        <w:gridCol w:w="3192"/>
      </w:tblGrid>
      <w:tr w:rsidR="00EB5477" w:rsidTr="00F36FA4">
        <w:tc>
          <w:tcPr>
            <w:tcW w:w="1951" w:type="dxa"/>
          </w:tcPr>
          <w:p w:rsidR="00EB5477" w:rsidRPr="0003358E" w:rsidRDefault="00FE76C9" w:rsidP="00F059F1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4433" w:type="dxa"/>
          </w:tcPr>
          <w:p w:rsidR="00EB5477" w:rsidRPr="00FE76C9" w:rsidRDefault="00FE76C9">
            <w:pPr>
              <w:rPr>
                <w:b/>
              </w:rPr>
            </w:pPr>
            <w:r w:rsidRPr="00FE76C9">
              <w:rPr>
                <w:b/>
              </w:rPr>
              <w:t>Item</w:t>
            </w:r>
          </w:p>
        </w:tc>
        <w:tc>
          <w:tcPr>
            <w:tcW w:w="3192" w:type="dxa"/>
          </w:tcPr>
          <w:p w:rsidR="00EB5477" w:rsidRPr="00FE76C9" w:rsidRDefault="00FE76C9">
            <w:pPr>
              <w:rPr>
                <w:b/>
              </w:rPr>
            </w:pPr>
            <w:r w:rsidRPr="00FE76C9">
              <w:rPr>
                <w:b/>
              </w:rPr>
              <w:t>Responsible</w:t>
            </w:r>
          </w:p>
        </w:tc>
      </w:tr>
      <w:tr w:rsidR="00EB5477" w:rsidTr="00F36FA4">
        <w:tc>
          <w:tcPr>
            <w:tcW w:w="1951" w:type="dxa"/>
          </w:tcPr>
          <w:p w:rsidR="00EB5477" w:rsidRDefault="00EB5477">
            <w:r>
              <w:t>8:30</w:t>
            </w:r>
            <w:r w:rsidR="00FE76C9">
              <w:t xml:space="preserve"> – 9.00 am</w:t>
            </w:r>
          </w:p>
        </w:tc>
        <w:tc>
          <w:tcPr>
            <w:tcW w:w="4433" w:type="dxa"/>
          </w:tcPr>
          <w:p w:rsidR="00EB5477" w:rsidRDefault="00EB5477" w:rsidP="00FE76C9">
            <w:r>
              <w:t xml:space="preserve">Welcome and </w:t>
            </w:r>
            <w:r w:rsidR="00FE76C9">
              <w:t>Overview</w:t>
            </w:r>
          </w:p>
        </w:tc>
        <w:tc>
          <w:tcPr>
            <w:tcW w:w="3192" w:type="dxa"/>
          </w:tcPr>
          <w:p w:rsidR="00EB5477" w:rsidRDefault="00FE76C9" w:rsidP="00EB5477">
            <w:r>
              <w:t>Haroon</w:t>
            </w:r>
          </w:p>
        </w:tc>
      </w:tr>
      <w:tr w:rsidR="00EB5477" w:rsidTr="00F36FA4">
        <w:tc>
          <w:tcPr>
            <w:tcW w:w="1951" w:type="dxa"/>
          </w:tcPr>
          <w:p w:rsidR="00EB5477" w:rsidRDefault="00310DD6" w:rsidP="00FE76C9">
            <w:r>
              <w:t>9:00</w:t>
            </w:r>
            <w:r w:rsidR="00FE76C9">
              <w:t xml:space="preserve"> – 10.00am</w:t>
            </w:r>
          </w:p>
        </w:tc>
        <w:tc>
          <w:tcPr>
            <w:tcW w:w="4433" w:type="dxa"/>
          </w:tcPr>
          <w:p w:rsidR="00EB5477" w:rsidRDefault="00FE76C9" w:rsidP="00FE76C9">
            <w:r>
              <w:t xml:space="preserve">Updates on </w:t>
            </w:r>
          </w:p>
          <w:p w:rsidR="00FE76C9" w:rsidRPr="00C030A3" w:rsidRDefault="00FE76C9" w:rsidP="00FE76C9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030A3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Protocols and site allocation</w:t>
            </w:r>
          </w:p>
          <w:p w:rsidR="00FE76C9" w:rsidRPr="00C030A3" w:rsidRDefault="00FE76C9" w:rsidP="00FE76C9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030A3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Demo sites (selection, establishment)</w:t>
            </w:r>
            <w:bookmarkStart w:id="0" w:name="_GoBack"/>
            <w:bookmarkEnd w:id="0"/>
          </w:p>
          <w:p w:rsidR="00FE76C9" w:rsidRDefault="00FE76C9" w:rsidP="00FE76C9">
            <w:pPr>
              <w:pStyle w:val="ListParagraph"/>
              <w:shd w:val="clear" w:color="auto" w:fill="FFFFFF"/>
              <w:spacing w:after="0" w:line="240" w:lineRule="auto"/>
              <w:ind w:left="780"/>
            </w:pPr>
          </w:p>
        </w:tc>
        <w:tc>
          <w:tcPr>
            <w:tcW w:w="3192" w:type="dxa"/>
          </w:tcPr>
          <w:p w:rsidR="00EB5477" w:rsidRDefault="00FE76C9" w:rsidP="00FE76C9">
            <w:r>
              <w:t>Jumbo</w:t>
            </w:r>
          </w:p>
        </w:tc>
      </w:tr>
      <w:tr w:rsidR="00EB5477" w:rsidTr="00F36FA4">
        <w:tc>
          <w:tcPr>
            <w:tcW w:w="1951" w:type="dxa"/>
          </w:tcPr>
          <w:p w:rsidR="00EB5477" w:rsidRDefault="009E2BE9" w:rsidP="00310DD6">
            <w:r>
              <w:t>10:</w:t>
            </w:r>
            <w:r w:rsidR="00310DD6">
              <w:t>00</w:t>
            </w:r>
            <w:r w:rsidR="00FE76C9">
              <w:t xml:space="preserve"> – 10.20</w:t>
            </w:r>
          </w:p>
        </w:tc>
        <w:tc>
          <w:tcPr>
            <w:tcW w:w="4433" w:type="dxa"/>
          </w:tcPr>
          <w:p w:rsidR="00EB5477" w:rsidRPr="00DF50D7" w:rsidRDefault="00EB5477">
            <w:pPr>
              <w:rPr>
                <w:b/>
              </w:rPr>
            </w:pPr>
            <w:r w:rsidRPr="00DF50D7">
              <w:rPr>
                <w:b/>
              </w:rPr>
              <w:t>Break</w:t>
            </w:r>
          </w:p>
        </w:tc>
        <w:tc>
          <w:tcPr>
            <w:tcW w:w="3192" w:type="dxa"/>
          </w:tcPr>
          <w:p w:rsidR="00EB5477" w:rsidRDefault="00FE76C9">
            <w:r>
              <w:t>David</w:t>
            </w:r>
          </w:p>
        </w:tc>
      </w:tr>
      <w:tr w:rsidR="00D26A3A" w:rsidTr="000E61C6">
        <w:tc>
          <w:tcPr>
            <w:tcW w:w="1951" w:type="dxa"/>
          </w:tcPr>
          <w:p w:rsidR="00D26A3A" w:rsidRDefault="00310DD6" w:rsidP="00FE76C9">
            <w:r>
              <w:t>10:</w:t>
            </w:r>
            <w:r w:rsidR="00FE76C9">
              <w:t>20 – 11.20 am</w:t>
            </w:r>
          </w:p>
        </w:tc>
        <w:tc>
          <w:tcPr>
            <w:tcW w:w="4433" w:type="dxa"/>
          </w:tcPr>
          <w:p w:rsidR="00FE76C9" w:rsidRDefault="00FE76C9" w:rsidP="00D26A3A">
            <w:pPr>
              <w:rPr>
                <w:b/>
              </w:rPr>
            </w:pPr>
            <w:r>
              <w:rPr>
                <w:b/>
              </w:rPr>
              <w:t>Updates on</w:t>
            </w:r>
          </w:p>
          <w:p w:rsidR="00FE76C9" w:rsidRPr="00C030A3" w:rsidRDefault="00FE76C9" w:rsidP="00FE76C9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030A3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Lead farmer training and trainee selection</w:t>
            </w:r>
          </w:p>
          <w:p w:rsidR="00FE76C9" w:rsidRDefault="00FE76C9" w:rsidP="00FE76C9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030A3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Training materials</w:t>
            </w:r>
          </w:p>
          <w:p w:rsidR="00FE76C9" w:rsidRDefault="00FE76C9" w:rsidP="00FE76C9">
            <w:pPr>
              <w:pStyle w:val="ListParagraph"/>
              <w:shd w:val="clear" w:color="auto" w:fill="FFFFFF"/>
              <w:spacing w:after="0" w:line="240" w:lineRule="auto"/>
              <w:ind w:left="780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</w:p>
          <w:p w:rsidR="00D26A3A" w:rsidRPr="00FE76C9" w:rsidRDefault="00FE76C9" w:rsidP="00FE76C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E76C9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Procurement and delivery of seed</w:t>
            </w:r>
          </w:p>
        </w:tc>
        <w:tc>
          <w:tcPr>
            <w:tcW w:w="3192" w:type="dxa"/>
          </w:tcPr>
          <w:p w:rsidR="00D26A3A" w:rsidRDefault="00FE76C9" w:rsidP="00FE76C9">
            <w:r>
              <w:t>Freddie</w:t>
            </w:r>
          </w:p>
          <w:p w:rsidR="00FE76C9" w:rsidRDefault="00FE76C9" w:rsidP="00FE76C9"/>
          <w:p w:rsidR="00FE76C9" w:rsidRDefault="00FE76C9" w:rsidP="00FE76C9"/>
          <w:p w:rsidR="00FE76C9" w:rsidRDefault="00FE76C9" w:rsidP="00FE76C9"/>
          <w:p w:rsidR="00FE76C9" w:rsidRDefault="00FE76C9" w:rsidP="00FE76C9"/>
          <w:p w:rsidR="00FE76C9" w:rsidRDefault="00FE76C9" w:rsidP="00FE76C9">
            <w:r>
              <w:t>Victor</w:t>
            </w:r>
          </w:p>
        </w:tc>
      </w:tr>
      <w:tr w:rsidR="00D26A3A" w:rsidTr="00D26A3A">
        <w:trPr>
          <w:trHeight w:val="647"/>
        </w:trPr>
        <w:tc>
          <w:tcPr>
            <w:tcW w:w="1951" w:type="dxa"/>
          </w:tcPr>
          <w:p w:rsidR="00D26A3A" w:rsidRDefault="00DF50D7" w:rsidP="00FE76C9">
            <w:r>
              <w:t>1</w:t>
            </w:r>
            <w:r w:rsidR="00FE76C9">
              <w:t>1.20 am – 12.20</w:t>
            </w:r>
          </w:p>
        </w:tc>
        <w:tc>
          <w:tcPr>
            <w:tcW w:w="4433" w:type="dxa"/>
          </w:tcPr>
          <w:p w:rsidR="00FE76C9" w:rsidRPr="00C030A3" w:rsidRDefault="00FE76C9" w:rsidP="00FE76C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030A3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Plans for</w:t>
            </w:r>
          </w:p>
          <w:p w:rsidR="00FE76C9" w:rsidRDefault="00FE76C9" w:rsidP="00FE76C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030A3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Staffing arrangements for each district + engagement of district extension staff</w:t>
            </w:r>
          </w:p>
          <w:p w:rsidR="00FE76C9" w:rsidRDefault="00FE76C9" w:rsidP="00FE76C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030A3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Monitoring of sites (staffing issues, facilitation)</w:t>
            </w:r>
          </w:p>
          <w:p w:rsidR="00FE76C9" w:rsidRDefault="00FE76C9" w:rsidP="00FE76C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030A3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data collection (agronomic, socioeconomic) - who does what, when</w:t>
            </w:r>
          </w:p>
          <w:p w:rsidR="00FE76C9" w:rsidRPr="00C030A3" w:rsidRDefault="00FE76C9" w:rsidP="00FE76C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030A3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documentation (manuscripts, reports, </w:t>
            </w:r>
          </w:p>
          <w:p w:rsidR="00D26A3A" w:rsidRDefault="00D26A3A" w:rsidP="00F811B2"/>
        </w:tc>
        <w:tc>
          <w:tcPr>
            <w:tcW w:w="3192" w:type="dxa"/>
          </w:tcPr>
          <w:p w:rsidR="00D26A3A" w:rsidRDefault="00FE76C9" w:rsidP="00FE76C9">
            <w:r>
              <w:t xml:space="preserve">Haroon/Jumbo/Anthony </w:t>
            </w:r>
          </w:p>
        </w:tc>
      </w:tr>
      <w:tr w:rsidR="00D26A3A" w:rsidTr="00F36FA4">
        <w:tc>
          <w:tcPr>
            <w:tcW w:w="1951" w:type="dxa"/>
          </w:tcPr>
          <w:p w:rsidR="00D26A3A" w:rsidRDefault="00FE76C9" w:rsidP="00FE76C9">
            <w:r>
              <w:t>12.20 – 12.40</w:t>
            </w:r>
          </w:p>
        </w:tc>
        <w:tc>
          <w:tcPr>
            <w:tcW w:w="4433" w:type="dxa"/>
          </w:tcPr>
          <w:p w:rsidR="00D26A3A" w:rsidRDefault="00FE76C9" w:rsidP="00FE76C9">
            <w:r>
              <w:t>Way forward and wrap up</w:t>
            </w:r>
          </w:p>
        </w:tc>
        <w:tc>
          <w:tcPr>
            <w:tcW w:w="3192" w:type="dxa"/>
          </w:tcPr>
          <w:p w:rsidR="00D26A3A" w:rsidRDefault="00FE76C9" w:rsidP="00FE76C9">
            <w:r>
              <w:t>Jumbo/Haroon</w:t>
            </w:r>
          </w:p>
        </w:tc>
      </w:tr>
      <w:tr w:rsidR="006E0197" w:rsidTr="001C4D0E">
        <w:tc>
          <w:tcPr>
            <w:tcW w:w="1951" w:type="dxa"/>
          </w:tcPr>
          <w:p w:rsidR="006E0197" w:rsidRDefault="00FE76C9" w:rsidP="001C4D0E">
            <w:r>
              <w:t xml:space="preserve">12.40 </w:t>
            </w:r>
          </w:p>
        </w:tc>
        <w:tc>
          <w:tcPr>
            <w:tcW w:w="4433" w:type="dxa"/>
          </w:tcPr>
          <w:p w:rsidR="006E0197" w:rsidRPr="00AB2B92" w:rsidRDefault="00DF50D7" w:rsidP="001C4D0E">
            <w:pPr>
              <w:rPr>
                <w:b/>
              </w:rPr>
            </w:pPr>
            <w:r w:rsidRPr="00AB2B92">
              <w:rPr>
                <w:b/>
              </w:rPr>
              <w:t>LUNCH</w:t>
            </w:r>
            <w:r w:rsidR="00FE76C9">
              <w:rPr>
                <w:b/>
              </w:rPr>
              <w:t xml:space="preserve"> and departure at will</w:t>
            </w:r>
          </w:p>
        </w:tc>
        <w:tc>
          <w:tcPr>
            <w:tcW w:w="3192" w:type="dxa"/>
          </w:tcPr>
          <w:p w:rsidR="006E0197" w:rsidRDefault="00FE76C9" w:rsidP="001C4D0E">
            <w:r>
              <w:t>David</w:t>
            </w:r>
          </w:p>
        </w:tc>
      </w:tr>
    </w:tbl>
    <w:p w:rsidR="00EB5477" w:rsidRDefault="00EB5477"/>
    <w:sectPr w:rsidR="00EB5477" w:rsidSect="00E85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43573"/>
    <w:multiLevelType w:val="hybridMultilevel"/>
    <w:tmpl w:val="762E4034"/>
    <w:lvl w:ilvl="0" w:tplc="052CAB54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A3C2E41"/>
    <w:multiLevelType w:val="hybridMultilevel"/>
    <w:tmpl w:val="32E00BA2"/>
    <w:lvl w:ilvl="0" w:tplc="EC144B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F038F"/>
    <w:multiLevelType w:val="hybridMultilevel"/>
    <w:tmpl w:val="4484F384"/>
    <w:lvl w:ilvl="0" w:tplc="052CAB54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477"/>
    <w:rsid w:val="0003358E"/>
    <w:rsid w:val="000511AE"/>
    <w:rsid w:val="000C20BC"/>
    <w:rsid w:val="00182BFA"/>
    <w:rsid w:val="001D219E"/>
    <w:rsid w:val="001D6E88"/>
    <w:rsid w:val="002614F1"/>
    <w:rsid w:val="00310DD6"/>
    <w:rsid w:val="003513C9"/>
    <w:rsid w:val="00473259"/>
    <w:rsid w:val="00473B41"/>
    <w:rsid w:val="00633130"/>
    <w:rsid w:val="00675C2F"/>
    <w:rsid w:val="006C4535"/>
    <w:rsid w:val="006E0197"/>
    <w:rsid w:val="00707342"/>
    <w:rsid w:val="0071610B"/>
    <w:rsid w:val="00753BB2"/>
    <w:rsid w:val="00761E93"/>
    <w:rsid w:val="0090246D"/>
    <w:rsid w:val="00914DEA"/>
    <w:rsid w:val="00966697"/>
    <w:rsid w:val="00981E10"/>
    <w:rsid w:val="00991E4E"/>
    <w:rsid w:val="009E2BE9"/>
    <w:rsid w:val="00A17EEF"/>
    <w:rsid w:val="00A57B85"/>
    <w:rsid w:val="00AB2B92"/>
    <w:rsid w:val="00AE0FCB"/>
    <w:rsid w:val="00AF0F2F"/>
    <w:rsid w:val="00BC19AB"/>
    <w:rsid w:val="00C64A6E"/>
    <w:rsid w:val="00D26A3A"/>
    <w:rsid w:val="00D77447"/>
    <w:rsid w:val="00DF50D7"/>
    <w:rsid w:val="00E8544E"/>
    <w:rsid w:val="00EA0914"/>
    <w:rsid w:val="00EB5477"/>
    <w:rsid w:val="00F059F1"/>
    <w:rsid w:val="00F36FA4"/>
    <w:rsid w:val="00F60AF0"/>
    <w:rsid w:val="00F77BF1"/>
    <w:rsid w:val="00F811B2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A25C733-91FB-4244-BFC9-21A8B006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7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3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76C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Haroon Sseguya</dc:creator>
  <cp:lastModifiedBy>Haroon Sseguya</cp:lastModifiedBy>
  <cp:revision>2</cp:revision>
  <dcterms:created xsi:type="dcterms:W3CDTF">2015-12-02T12:10:00Z</dcterms:created>
  <dcterms:modified xsi:type="dcterms:W3CDTF">2015-12-02T12:10:00Z</dcterms:modified>
</cp:coreProperties>
</file>